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E" w:rsidRDefault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>Feuille réponses quiz</w:t>
      </w:r>
      <w:r>
        <w:rPr>
          <w:rFonts w:ascii="Romeral" w:hAnsi="Romeral"/>
          <w:sz w:val="36"/>
          <w:szCs w:val="36"/>
          <w:lang w:val="fr-FR"/>
        </w:rPr>
        <w:t xml:space="preserve"> cinquième</w:t>
      </w:r>
    </w:p>
    <w:p w:rsidR="00964B52" w:rsidRPr="00A87AFE" w:rsidRDefault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u w:val="single"/>
          <w:lang w:val="fr-FR"/>
        </w:rPr>
        <w:t>Nom de l’équipe</w:t>
      </w:r>
      <w:r w:rsidRPr="00A87AFE">
        <w:rPr>
          <w:rFonts w:ascii="Courier New" w:hAnsi="Courier New" w:cs="Courier New"/>
          <w:sz w:val="36"/>
          <w:szCs w:val="36"/>
          <w:u w:val="single"/>
          <w:lang w:val="fr-FR"/>
        </w:rPr>
        <w:t> </w:t>
      </w:r>
      <w:r w:rsidRPr="00A87AFE">
        <w:rPr>
          <w:rFonts w:ascii="Romeral" w:hAnsi="Romeral"/>
          <w:sz w:val="36"/>
          <w:szCs w:val="36"/>
          <w:u w:val="single"/>
          <w:lang w:val="fr-FR"/>
        </w:rPr>
        <w:t>:</w:t>
      </w:r>
      <w:r>
        <w:rPr>
          <w:rFonts w:ascii="Romeral" w:hAnsi="Romeral"/>
          <w:sz w:val="36"/>
          <w:szCs w:val="36"/>
          <w:lang w:val="fr-FR"/>
        </w:rPr>
        <w:t xml:space="preserve"> ______________________</w:t>
      </w:r>
    </w:p>
    <w:p w:rsidR="00A87AFE" w:rsidRPr="00A87AFE" w:rsidRDefault="00A87AFE">
      <w:pPr>
        <w:rPr>
          <w:rFonts w:ascii="Romeral" w:hAnsi="Romeral"/>
          <w:sz w:val="36"/>
          <w:szCs w:val="36"/>
          <w:lang w:val="fr-FR"/>
        </w:rPr>
      </w:pPr>
      <w:bookmarkStart w:id="0" w:name="_GoBack"/>
      <w:bookmarkEnd w:id="0"/>
    </w:p>
    <w:p w:rsidR="00A87AFE" w:rsidRPr="00A87AFE" w:rsidRDefault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>Premier tour</w:t>
      </w:r>
    </w:p>
    <w:p w:rsidR="00A87AFE" w:rsidRDefault="00A87AFE">
      <w:pPr>
        <w:rPr>
          <w:rFonts w:ascii="Romeral" w:hAnsi="Romeral"/>
          <w:sz w:val="36"/>
          <w:szCs w:val="36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>
        <w:rPr>
          <w:rFonts w:ascii="Romeral" w:hAnsi="Romeral"/>
          <w:sz w:val="36"/>
          <w:szCs w:val="36"/>
        </w:rPr>
        <w:t xml:space="preserve">2. </w:t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Deuxième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Troisième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Quatrième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Cinquième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Sixième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Septième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Huitième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Neuvième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 w:rsidRPr="00A87AFE">
        <w:rPr>
          <w:rFonts w:ascii="Romeral" w:hAnsi="Romeral"/>
          <w:sz w:val="36"/>
          <w:szCs w:val="36"/>
          <w:lang w:val="fr-FR"/>
        </w:rPr>
        <w:t xml:space="preserve">1.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2. </w:t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</w:r>
      <w:r w:rsidRPr="00A87AFE">
        <w:rPr>
          <w:rFonts w:ascii="Romeral" w:hAnsi="Romeral"/>
          <w:sz w:val="36"/>
          <w:szCs w:val="36"/>
          <w:lang w:val="fr-FR"/>
        </w:rPr>
        <w:tab/>
        <w:t xml:space="preserve">3. </w:t>
      </w:r>
    </w:p>
    <w:p w:rsidR="00A87AFE" w:rsidRPr="00A87AFE" w:rsidRDefault="00A87AFE" w:rsidP="00A87AFE">
      <w:pPr>
        <w:rPr>
          <w:rFonts w:ascii="Romeral" w:hAnsi="Romeral"/>
          <w:sz w:val="36"/>
          <w:szCs w:val="36"/>
          <w:lang w:val="fr-FR"/>
        </w:rPr>
      </w:pPr>
      <w:r>
        <w:rPr>
          <w:rFonts w:ascii="Romeral" w:hAnsi="Romeral"/>
          <w:sz w:val="36"/>
          <w:szCs w:val="36"/>
          <w:lang w:val="fr-FR"/>
        </w:rPr>
        <w:t>Dixième</w:t>
      </w:r>
      <w:r w:rsidRPr="00A87AFE">
        <w:rPr>
          <w:rFonts w:ascii="Romeral" w:hAnsi="Romeral"/>
          <w:sz w:val="36"/>
          <w:szCs w:val="36"/>
          <w:lang w:val="fr-FR"/>
        </w:rPr>
        <w:t xml:space="preserve"> tour</w:t>
      </w:r>
    </w:p>
    <w:p w:rsidR="00A87AFE" w:rsidRPr="00A87AFE" w:rsidRDefault="00A87AFE">
      <w:pPr>
        <w:rPr>
          <w:rFonts w:ascii="Romeral" w:hAnsi="Romeral"/>
          <w:sz w:val="36"/>
          <w:szCs w:val="36"/>
        </w:rPr>
      </w:pPr>
      <w:r>
        <w:rPr>
          <w:rFonts w:ascii="Romeral" w:hAnsi="Romeral"/>
          <w:sz w:val="36"/>
          <w:szCs w:val="36"/>
        </w:rPr>
        <w:t xml:space="preserve">1. </w:t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</w:r>
      <w:r>
        <w:rPr>
          <w:rFonts w:ascii="Romeral" w:hAnsi="Romeral"/>
          <w:sz w:val="36"/>
          <w:szCs w:val="36"/>
        </w:rPr>
        <w:tab/>
        <w:t xml:space="preserve">2. </w:t>
      </w:r>
    </w:p>
    <w:sectPr w:rsidR="00A87AFE" w:rsidRPr="00A87AFE" w:rsidSect="00A87AF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meral">
    <w:panose1 w:val="00000000000000000000"/>
    <w:charset w:val="00"/>
    <w:family w:val="modern"/>
    <w:notTrueType/>
    <w:pitch w:val="variable"/>
    <w:sig w:usb0="00000007" w:usb1="4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E"/>
    <w:rsid w:val="00964B52"/>
    <w:rsid w:val="00A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pac</dc:creator>
  <cp:lastModifiedBy>sandrine pac</cp:lastModifiedBy>
  <cp:revision>1</cp:revision>
  <dcterms:created xsi:type="dcterms:W3CDTF">2012-02-09T22:41:00Z</dcterms:created>
  <dcterms:modified xsi:type="dcterms:W3CDTF">2012-02-09T22:45:00Z</dcterms:modified>
</cp:coreProperties>
</file>